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F" w:rsidRDefault="00F11B9F" w:rsidP="00F11B9F">
      <w:pPr>
        <w:pStyle w:val="Title"/>
        <w:rPr>
          <w:b/>
          <w:bCs/>
        </w:rPr>
      </w:pPr>
      <w:r>
        <w:rPr>
          <w:b/>
          <w:bCs/>
        </w:rPr>
        <w:t xml:space="preserve">Контролни задатак из природе и друштва </w:t>
      </w:r>
    </w:p>
    <w:p w:rsidR="00F11B9F" w:rsidRDefault="00F11B9F" w:rsidP="00F11B9F">
      <w:pPr>
        <w:pStyle w:val="Title"/>
        <w:rPr>
          <w:b/>
          <w:bCs/>
          <w:lang w:val="en-US"/>
        </w:rPr>
      </w:pPr>
      <w:r>
        <w:rPr>
          <w:b/>
          <w:bCs/>
        </w:rPr>
        <w:t>за трећи разред</w:t>
      </w:r>
    </w:p>
    <w:p w:rsidR="00F11B9F" w:rsidRDefault="00F11B9F" w:rsidP="00F11B9F">
      <w:pPr>
        <w:jc w:val="center"/>
        <w:rPr>
          <w:sz w:val="28"/>
        </w:rPr>
      </w:pPr>
    </w:p>
    <w:p w:rsidR="00F11B9F" w:rsidRDefault="00F11B9F" w:rsidP="00F11B9F">
      <w:pPr>
        <w:pStyle w:val="Subtitle"/>
        <w:jc w:val="center"/>
      </w:pPr>
      <w:r>
        <w:t>Име и презиме ученика ______________________________ одељење_____</w:t>
      </w:r>
    </w:p>
    <w:p w:rsidR="00F11B9F" w:rsidRDefault="00F11B9F" w:rsidP="00F11B9F">
      <w:pPr>
        <w:rPr>
          <w:sz w:val="28"/>
        </w:rPr>
      </w:pPr>
    </w:p>
    <w:p w:rsidR="00F11B9F" w:rsidRDefault="00F11B9F" w:rsidP="00F11B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Станиште је (заокружи слово испред тачног одговора):</w:t>
      </w:r>
    </w:p>
    <w:p w:rsidR="00F11B9F" w:rsidRDefault="00F11B9F" w:rsidP="00F11B9F">
      <w:pPr>
        <w:ind w:left="360"/>
        <w:jc w:val="both"/>
        <w:rPr>
          <w:sz w:val="28"/>
        </w:rPr>
      </w:pPr>
      <w:r>
        <w:rPr>
          <w:sz w:val="28"/>
        </w:rPr>
        <w:t>а) простор на коме постоје одређени услови живота из неживе природе</w:t>
      </w:r>
    </w:p>
    <w:p w:rsidR="00F11B9F" w:rsidRDefault="00F11B9F" w:rsidP="00F11B9F">
      <w:pPr>
        <w:ind w:left="360"/>
        <w:jc w:val="both"/>
        <w:rPr>
          <w:sz w:val="28"/>
        </w:rPr>
      </w:pPr>
      <w:r>
        <w:rPr>
          <w:sz w:val="28"/>
        </w:rPr>
        <w:t>б) простор настањен живим бићима</w:t>
      </w:r>
    </w:p>
    <w:p w:rsidR="00F11B9F" w:rsidRDefault="00F11B9F" w:rsidP="00F11B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Станишта се разликују по__________________________________ и</w:t>
      </w:r>
    </w:p>
    <w:p w:rsidR="00F11B9F" w:rsidRDefault="00F11B9F" w:rsidP="00F11B9F">
      <w:pPr>
        <w:ind w:left="360"/>
        <w:jc w:val="both"/>
        <w:rPr>
          <w:sz w:val="28"/>
        </w:rPr>
      </w:pPr>
      <w:r>
        <w:rPr>
          <w:sz w:val="28"/>
        </w:rPr>
        <w:t>______________________________________.</w:t>
      </w:r>
    </w:p>
    <w:p w:rsidR="00F11B9F" w:rsidRDefault="00F11B9F" w:rsidP="00F11B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Услови живота у станишту зависе од (заокружи слово испред најтачнијег одговора):</w:t>
      </w:r>
    </w:p>
    <w:p w:rsidR="00F11B9F" w:rsidRDefault="00F11B9F" w:rsidP="00F11B9F">
      <w:pPr>
        <w:ind w:left="360"/>
        <w:jc w:val="both"/>
        <w:rPr>
          <w:sz w:val="28"/>
        </w:rPr>
      </w:pPr>
      <w:r>
        <w:rPr>
          <w:sz w:val="28"/>
        </w:rPr>
        <w:t>а) карактеристика неживе природе у њему</w:t>
      </w:r>
    </w:p>
    <w:p w:rsidR="00F11B9F" w:rsidRDefault="00F11B9F" w:rsidP="00F11B9F">
      <w:pPr>
        <w:ind w:left="360"/>
        <w:jc w:val="both"/>
        <w:rPr>
          <w:sz w:val="28"/>
        </w:rPr>
      </w:pPr>
      <w:r>
        <w:rPr>
          <w:sz w:val="28"/>
        </w:rPr>
        <w:t>б) живих бића која га настањују и карактеристика неживе природе</w:t>
      </w:r>
    </w:p>
    <w:p w:rsidR="00F11B9F" w:rsidRDefault="00F11B9F" w:rsidP="00F11B9F">
      <w:pPr>
        <w:ind w:left="360"/>
        <w:jc w:val="both"/>
        <w:rPr>
          <w:sz w:val="28"/>
        </w:rPr>
      </w:pPr>
      <w:r>
        <w:rPr>
          <w:sz w:val="28"/>
        </w:rPr>
        <w:t>в) живих бића која га настањују</w:t>
      </w:r>
    </w:p>
    <w:p w:rsidR="00F11B9F" w:rsidRDefault="00F11B9F" w:rsidP="00F11B9F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Која жива бића могу да живе у одређеном станишту?</w:t>
      </w:r>
    </w:p>
    <w:p w:rsidR="00F11B9F" w:rsidRDefault="00F11B9F" w:rsidP="00F11B9F">
      <w:pPr>
        <w:pBdr>
          <w:bottom w:val="single" w:sz="12" w:space="1" w:color="auto"/>
        </w:pBdr>
        <w:ind w:left="360"/>
        <w:rPr>
          <w:sz w:val="28"/>
        </w:rPr>
      </w:pPr>
    </w:p>
    <w:p w:rsidR="00F11B9F" w:rsidRDefault="00F11B9F" w:rsidP="00F11B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Линијом повежи називе групе живих бића са одговарајућим начином прилагођавања условима у станишту:</w:t>
      </w:r>
    </w:p>
    <w:p w:rsidR="00F11B9F" w:rsidRDefault="00F11B9F" w:rsidP="00F11B9F">
      <w:pPr>
        <w:rPr>
          <w:sz w:val="28"/>
        </w:rPr>
      </w:pPr>
    </w:p>
    <w:tbl>
      <w:tblPr>
        <w:tblW w:w="0" w:type="auto"/>
        <w:jc w:val="center"/>
        <w:tblInd w:w="360" w:type="dxa"/>
        <w:tblLook w:val="0000"/>
      </w:tblPr>
      <w:tblGrid>
        <w:gridCol w:w="4644"/>
        <w:gridCol w:w="4644"/>
      </w:tblGrid>
      <w:tr w:rsidR="00F11B9F" w:rsidTr="00E93992">
        <w:trPr>
          <w:jc w:val="center"/>
        </w:trPr>
        <w:tc>
          <w:tcPr>
            <w:tcW w:w="4644" w:type="dxa"/>
          </w:tcPr>
          <w:p w:rsidR="00F11B9F" w:rsidRDefault="00F11B9F" w:rsidP="00E93992">
            <w:pPr>
              <w:rPr>
                <w:sz w:val="28"/>
              </w:rPr>
            </w:pPr>
            <w:r>
              <w:rPr>
                <w:sz w:val="28"/>
              </w:rPr>
              <w:t>животиње</w:t>
            </w:r>
          </w:p>
        </w:tc>
        <w:tc>
          <w:tcPr>
            <w:tcW w:w="4644" w:type="dxa"/>
          </w:tcPr>
          <w:p w:rsidR="00F11B9F" w:rsidRDefault="00F11B9F" w:rsidP="00E93992">
            <w:pPr>
              <w:rPr>
                <w:sz w:val="28"/>
              </w:rPr>
            </w:pPr>
            <w:r>
              <w:rPr>
                <w:sz w:val="28"/>
              </w:rPr>
              <w:t>изглед</w:t>
            </w:r>
          </w:p>
        </w:tc>
      </w:tr>
      <w:tr w:rsidR="00F11B9F" w:rsidTr="00E93992">
        <w:trPr>
          <w:jc w:val="center"/>
        </w:trPr>
        <w:tc>
          <w:tcPr>
            <w:tcW w:w="4644" w:type="dxa"/>
          </w:tcPr>
          <w:p w:rsidR="00F11B9F" w:rsidRDefault="00F11B9F" w:rsidP="00E93992">
            <w:pPr>
              <w:rPr>
                <w:sz w:val="28"/>
              </w:rPr>
            </w:pPr>
            <w:r>
              <w:rPr>
                <w:sz w:val="28"/>
              </w:rPr>
              <w:t>биљке</w:t>
            </w:r>
          </w:p>
        </w:tc>
        <w:tc>
          <w:tcPr>
            <w:tcW w:w="4644" w:type="dxa"/>
          </w:tcPr>
          <w:p w:rsidR="00F11B9F" w:rsidRDefault="00F11B9F" w:rsidP="00E93992">
            <w:pPr>
              <w:rPr>
                <w:sz w:val="28"/>
              </w:rPr>
            </w:pPr>
            <w:r>
              <w:rPr>
                <w:sz w:val="28"/>
              </w:rPr>
              <w:t>понашање</w:t>
            </w:r>
          </w:p>
        </w:tc>
      </w:tr>
      <w:tr w:rsidR="00F11B9F" w:rsidTr="00E93992">
        <w:trPr>
          <w:jc w:val="center"/>
        </w:trPr>
        <w:tc>
          <w:tcPr>
            <w:tcW w:w="4644" w:type="dxa"/>
          </w:tcPr>
          <w:p w:rsidR="00F11B9F" w:rsidRDefault="00F11B9F" w:rsidP="00E93992">
            <w:pPr>
              <w:rPr>
                <w:sz w:val="28"/>
              </w:rPr>
            </w:pPr>
            <w:r>
              <w:rPr>
                <w:sz w:val="28"/>
              </w:rPr>
              <w:t>човек</w:t>
            </w:r>
          </w:p>
        </w:tc>
        <w:tc>
          <w:tcPr>
            <w:tcW w:w="4644" w:type="dxa"/>
          </w:tcPr>
          <w:p w:rsidR="00F11B9F" w:rsidRDefault="00F11B9F" w:rsidP="00E93992">
            <w:pPr>
              <w:rPr>
                <w:sz w:val="28"/>
              </w:rPr>
            </w:pPr>
          </w:p>
        </w:tc>
      </w:tr>
    </w:tbl>
    <w:p w:rsidR="00F11B9F" w:rsidRDefault="00F11B9F" w:rsidP="00F11B9F">
      <w:pPr>
        <w:pStyle w:val="BodyTextIndent"/>
      </w:pPr>
    </w:p>
    <w:p w:rsidR="00F11B9F" w:rsidRDefault="00F11B9F" w:rsidP="00F11B9F">
      <w:pPr>
        <w:pStyle w:val="BodyTextIndent"/>
      </w:pPr>
      <w:r>
        <w:t>6. Жива бића не могу да мењају карактеристике неживе природе у станишту.</w:t>
      </w:r>
    </w:p>
    <w:tbl>
      <w:tblPr>
        <w:tblW w:w="0" w:type="auto"/>
        <w:tblLook w:val="0000"/>
      </w:tblPr>
      <w:tblGrid>
        <w:gridCol w:w="4644"/>
        <w:gridCol w:w="4644"/>
      </w:tblGrid>
      <w:tr w:rsidR="00F11B9F" w:rsidTr="00E93992">
        <w:tc>
          <w:tcPr>
            <w:tcW w:w="4644" w:type="dxa"/>
          </w:tcPr>
          <w:p w:rsidR="00F11B9F" w:rsidRDefault="00F11B9F" w:rsidP="00E93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тачно</w:t>
            </w:r>
          </w:p>
        </w:tc>
        <w:tc>
          <w:tcPr>
            <w:tcW w:w="4644" w:type="dxa"/>
          </w:tcPr>
          <w:p w:rsidR="00F11B9F" w:rsidRDefault="00F11B9F" w:rsidP="00E93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нетачно</w:t>
            </w:r>
          </w:p>
        </w:tc>
      </w:tr>
    </w:tbl>
    <w:p w:rsidR="00F11B9F" w:rsidRDefault="00F11B9F" w:rsidP="00F11B9F">
      <w:pPr>
        <w:rPr>
          <w:sz w:val="28"/>
        </w:rPr>
      </w:pPr>
    </w:p>
    <w:p w:rsidR="00F11B9F" w:rsidRDefault="00F11B9F" w:rsidP="00F11B9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Биљке и животиње које су у станишту повезане односом исхране чине _______________________.</w:t>
      </w:r>
    </w:p>
    <w:p w:rsidR="00F11B9F" w:rsidRDefault="00F11B9F" w:rsidP="00F11B9F">
      <w:pPr>
        <w:ind w:left="360"/>
        <w:jc w:val="both"/>
        <w:rPr>
          <w:sz w:val="28"/>
        </w:rPr>
      </w:pPr>
    </w:p>
    <w:p w:rsidR="00F11B9F" w:rsidRDefault="00F11B9F" w:rsidP="00F11B9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Човек је део ланца исхране који у природи постоји.</w:t>
      </w:r>
    </w:p>
    <w:tbl>
      <w:tblPr>
        <w:tblW w:w="0" w:type="auto"/>
        <w:tblLook w:val="0000"/>
      </w:tblPr>
      <w:tblGrid>
        <w:gridCol w:w="4644"/>
        <w:gridCol w:w="4644"/>
      </w:tblGrid>
      <w:tr w:rsidR="00F11B9F" w:rsidTr="00E93992">
        <w:tc>
          <w:tcPr>
            <w:tcW w:w="4644" w:type="dxa"/>
          </w:tcPr>
          <w:p w:rsidR="00F11B9F" w:rsidRDefault="00F11B9F" w:rsidP="00E93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тачно</w:t>
            </w:r>
          </w:p>
        </w:tc>
        <w:tc>
          <w:tcPr>
            <w:tcW w:w="4644" w:type="dxa"/>
          </w:tcPr>
          <w:p w:rsidR="00F11B9F" w:rsidRDefault="00F11B9F" w:rsidP="00E93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нетачно</w:t>
            </w:r>
          </w:p>
        </w:tc>
      </w:tr>
    </w:tbl>
    <w:p w:rsidR="00F11B9F" w:rsidRDefault="00F11B9F" w:rsidP="00F11B9F">
      <w:pPr>
        <w:rPr>
          <w:sz w:val="28"/>
        </w:rPr>
      </w:pPr>
    </w:p>
    <w:p w:rsidR="00F11B9F" w:rsidRDefault="00F11B9F" w:rsidP="00F11B9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Прва карика у ланцу исхране је (заокружи слово испред тачног одговора):</w:t>
      </w:r>
    </w:p>
    <w:p w:rsidR="00F11B9F" w:rsidRDefault="00F11B9F" w:rsidP="00F11B9F">
      <w:pPr>
        <w:ind w:left="720"/>
        <w:jc w:val="both"/>
        <w:rPr>
          <w:sz w:val="28"/>
        </w:rPr>
      </w:pPr>
      <w:r>
        <w:rPr>
          <w:sz w:val="28"/>
        </w:rPr>
        <w:t>а) човек</w:t>
      </w:r>
    </w:p>
    <w:p w:rsidR="00F11B9F" w:rsidRDefault="00F11B9F" w:rsidP="00F11B9F">
      <w:pPr>
        <w:ind w:left="720"/>
        <w:jc w:val="both"/>
        <w:rPr>
          <w:sz w:val="28"/>
        </w:rPr>
      </w:pPr>
      <w:r>
        <w:rPr>
          <w:sz w:val="28"/>
        </w:rPr>
        <w:t>б) биљка</w:t>
      </w:r>
    </w:p>
    <w:p w:rsidR="00F11B9F" w:rsidRDefault="00F11B9F" w:rsidP="00F11B9F">
      <w:pPr>
        <w:ind w:left="720"/>
        <w:jc w:val="both"/>
        <w:rPr>
          <w:sz w:val="28"/>
        </w:rPr>
      </w:pPr>
      <w:r>
        <w:rPr>
          <w:sz w:val="28"/>
        </w:rPr>
        <w:t>в) животиња</w:t>
      </w:r>
    </w:p>
    <w:p w:rsidR="00F11B9F" w:rsidRDefault="00F11B9F" w:rsidP="00F11B9F">
      <w:pPr>
        <w:ind w:left="720"/>
        <w:jc w:val="both"/>
        <w:rPr>
          <w:sz w:val="28"/>
        </w:rPr>
      </w:pPr>
    </w:p>
    <w:p w:rsidR="00F11B9F" w:rsidRDefault="00F11B9F" w:rsidP="00F11B9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 чему човек мора да води рачуна када природу прилагођава својим потребама?</w:t>
      </w:r>
    </w:p>
    <w:p w:rsidR="00F11B9F" w:rsidRDefault="00F11B9F" w:rsidP="00F11B9F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11B9F" w:rsidRDefault="00F11B9F" w:rsidP="00F11B9F">
      <w:pPr>
        <w:ind w:left="390"/>
        <w:rPr>
          <w:sz w:val="28"/>
          <w:szCs w:val="28"/>
          <w:lang w:val="en-US"/>
        </w:rPr>
      </w:pPr>
    </w:p>
    <w:p w:rsidR="00F11B9F" w:rsidRPr="0050777D" w:rsidRDefault="00F11B9F" w:rsidP="00F11B9F">
      <w:pPr>
        <w:rPr>
          <w:lang w:val="en-US"/>
        </w:rPr>
      </w:pPr>
    </w:p>
    <w:p w:rsidR="00E930CF" w:rsidRDefault="00F11B9F"/>
    <w:sectPr w:rsidR="00E930CF" w:rsidSect="00995620">
      <w:pgSz w:w="11907" w:h="16840" w:code="9"/>
      <w:pgMar w:top="1134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3DA"/>
    <w:multiLevelType w:val="hybridMultilevel"/>
    <w:tmpl w:val="83AA7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155F"/>
    <w:multiLevelType w:val="hybridMultilevel"/>
    <w:tmpl w:val="338856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B9F"/>
    <w:rsid w:val="002436D6"/>
    <w:rsid w:val="002E7E5D"/>
    <w:rsid w:val="00C551F7"/>
    <w:rsid w:val="00E26CDE"/>
    <w:rsid w:val="00F11B9F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1B9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11B9F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F11B9F"/>
    <w:pPr>
      <w:ind w:left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11B9F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F11B9F"/>
    <w:rPr>
      <w:sz w:val="28"/>
    </w:rPr>
  </w:style>
  <w:style w:type="character" w:customStyle="1" w:styleId="SubtitleChar">
    <w:name w:val="Subtitle Char"/>
    <w:basedOn w:val="DefaultParagraphFont"/>
    <w:link w:val="Subtitle"/>
    <w:rsid w:val="00F11B9F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Skola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2015-12-08T19:32:00Z</dcterms:created>
  <dcterms:modified xsi:type="dcterms:W3CDTF">2015-12-08T19:33:00Z</dcterms:modified>
</cp:coreProperties>
</file>